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07" w:rsidRDefault="00DF2A36" w:rsidP="00FE650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48.5pt">
            <v:imagedata r:id="rId8" o:title="bl1"/>
          </v:shape>
        </w:pict>
      </w:r>
    </w:p>
    <w:p w:rsidR="008C0437" w:rsidRDefault="008C0437" w:rsidP="00FE6507">
      <w:pPr>
        <w:jc w:val="center"/>
        <w:rPr>
          <w:rFonts w:eastAsia="Times New Roman" w:cstheme="minorHAnsi"/>
          <w:sz w:val="24"/>
          <w:szCs w:val="24"/>
        </w:rPr>
      </w:pP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BLIND FLEET RACING WORLDS</w:t>
      </w: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Hosted By:</w:t>
      </w:r>
    </w:p>
    <w:p w:rsidR="008C0437" w:rsidRDefault="008C0437" w:rsidP="000D7526">
      <w:pPr>
        <w:jc w:val="center"/>
      </w:pPr>
      <w:r>
        <w:rPr>
          <w:b/>
          <w:sz w:val="28"/>
        </w:rPr>
        <w:t>Sail Sheboygan</w:t>
      </w:r>
    </w:p>
    <w:p w:rsidR="008C0437" w:rsidRDefault="008C0437" w:rsidP="000D7526">
      <w:pPr>
        <w:ind w:left="1895" w:right="1804"/>
        <w:jc w:val="center"/>
      </w:pPr>
      <w:r>
        <w:rPr>
          <w:b/>
          <w:sz w:val="28"/>
        </w:rPr>
        <w:t>Sheboygan, Wisconsin, USA</w:t>
      </w:r>
    </w:p>
    <w:p w:rsidR="008C0437" w:rsidRDefault="008C0437" w:rsidP="000D7526">
      <w:pPr>
        <w:tabs>
          <w:tab w:val="left" w:pos="990"/>
        </w:tabs>
        <w:ind w:left="990" w:hanging="810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c</w:t>
      </w:r>
      <w:r w:rsidRPr="00E01516">
        <w:rPr>
          <w:b/>
        </w:rPr>
        <w:t>onjunction with</w:t>
      </w:r>
      <w:r>
        <w:rPr>
          <w:b/>
        </w:rPr>
        <w:t xml:space="preserve"> World Sailing</w:t>
      </w:r>
    </w:p>
    <w:p w:rsidR="008C0437" w:rsidRDefault="008C0437" w:rsidP="000D7526">
      <w:pPr>
        <w:tabs>
          <w:tab w:val="left" w:pos="990"/>
        </w:tabs>
        <w:ind w:left="990" w:hanging="810"/>
        <w:jc w:val="center"/>
        <w:rPr>
          <w:b/>
        </w:rPr>
      </w:pPr>
      <w:r>
        <w:rPr>
          <w:b/>
        </w:rPr>
        <w:t>September 11-17, 2017</w:t>
      </w:r>
    </w:p>
    <w:p w:rsidR="000D7526" w:rsidRDefault="000D7526" w:rsidP="000D7526">
      <w:pPr>
        <w:tabs>
          <w:tab w:val="left" w:pos="990"/>
        </w:tabs>
        <w:ind w:left="990" w:hanging="810"/>
        <w:jc w:val="center"/>
        <w:rPr>
          <w:b/>
        </w:rPr>
      </w:pPr>
    </w:p>
    <w:p w:rsidR="000D7526" w:rsidRPr="00C75463" w:rsidRDefault="00C75463" w:rsidP="000D7526">
      <w:pPr>
        <w:tabs>
          <w:tab w:val="left" w:pos="990"/>
        </w:tabs>
        <w:ind w:left="990" w:hanging="810"/>
        <w:jc w:val="center"/>
        <w:rPr>
          <w:b/>
          <w:sz w:val="28"/>
          <w:szCs w:val="28"/>
        </w:rPr>
      </w:pPr>
      <w:r w:rsidRPr="00C75463">
        <w:rPr>
          <w:b/>
          <w:sz w:val="28"/>
          <w:szCs w:val="28"/>
        </w:rPr>
        <w:t>Amendments to the Notice of Race and/or Sailing Instructions</w:t>
      </w:r>
    </w:p>
    <w:p w:rsidR="00C75463" w:rsidRPr="00C75463" w:rsidRDefault="00C75463" w:rsidP="000D7526">
      <w:pPr>
        <w:tabs>
          <w:tab w:val="left" w:pos="990"/>
        </w:tabs>
        <w:ind w:left="990" w:hanging="810"/>
        <w:jc w:val="center"/>
        <w:rPr>
          <w:b/>
          <w:sz w:val="28"/>
          <w:szCs w:val="28"/>
        </w:rPr>
      </w:pPr>
    </w:p>
    <w:p w:rsidR="00C75463" w:rsidRPr="00C75463" w:rsidRDefault="00C75463" w:rsidP="00C75463">
      <w:pPr>
        <w:tabs>
          <w:tab w:val="left" w:pos="990"/>
        </w:tabs>
        <w:ind w:left="990" w:hanging="810"/>
        <w:jc w:val="center"/>
        <w:rPr>
          <w:b/>
          <w:sz w:val="28"/>
          <w:szCs w:val="28"/>
        </w:rPr>
      </w:pPr>
      <w:r w:rsidRPr="00C75463">
        <w:rPr>
          <w:b/>
          <w:sz w:val="28"/>
          <w:szCs w:val="28"/>
        </w:rPr>
        <w:t>Amendment #1</w:t>
      </w:r>
    </w:p>
    <w:p w:rsidR="00C75463" w:rsidRDefault="00C75463" w:rsidP="00C75463">
      <w:pPr>
        <w:tabs>
          <w:tab w:val="left" w:pos="990"/>
        </w:tabs>
        <w:ind w:left="990" w:hanging="810"/>
        <w:rPr>
          <w:sz w:val="44"/>
          <w:szCs w:val="44"/>
          <w:lang w:val="en-GB"/>
        </w:rPr>
      </w:pPr>
    </w:p>
    <w:p w:rsidR="00C75463" w:rsidRDefault="00C75463" w:rsidP="00C75463">
      <w:pPr>
        <w:tabs>
          <w:tab w:val="left" w:pos="990"/>
        </w:tabs>
        <w:ind w:left="990" w:hanging="8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Sailing instruction 17 is deleted and replaced with the following</w:t>
      </w:r>
    </w:p>
    <w:p w:rsidR="00C75463" w:rsidRDefault="00C75463" w:rsidP="00C75463">
      <w:pPr>
        <w:tabs>
          <w:tab w:val="left" w:pos="990"/>
        </w:tabs>
        <w:ind w:left="990" w:hanging="810"/>
        <w:rPr>
          <w:sz w:val="24"/>
          <w:szCs w:val="24"/>
          <w:lang w:val="en-GB"/>
        </w:rPr>
      </w:pPr>
    </w:p>
    <w:p w:rsidR="00C75463" w:rsidRDefault="00C75463" w:rsidP="00C75463">
      <w:pPr>
        <w:tabs>
          <w:tab w:val="left" w:pos="990"/>
          <w:tab w:val="left" w:pos="3828"/>
          <w:tab w:val="left" w:pos="5245"/>
        </w:tabs>
        <w:ind w:left="990" w:hanging="810"/>
        <w:rPr>
          <w:b/>
          <w:sz w:val="24"/>
          <w:lang w:val="en-GB"/>
        </w:rPr>
      </w:pPr>
      <w:r>
        <w:rPr>
          <w:b/>
          <w:sz w:val="24"/>
          <w:lang w:val="en-GB"/>
        </w:rPr>
        <w:t>17</w:t>
      </w:r>
      <w:r>
        <w:rPr>
          <w:b/>
          <w:sz w:val="24"/>
          <w:lang w:val="en-GB"/>
        </w:rPr>
        <w:tab/>
        <w:t>SCORING</w:t>
      </w:r>
    </w:p>
    <w:p w:rsidR="00C75463" w:rsidRDefault="00C75463" w:rsidP="00C75463">
      <w:pPr>
        <w:tabs>
          <w:tab w:val="left" w:pos="990"/>
          <w:tab w:val="left" w:pos="3828"/>
          <w:tab w:val="left" w:pos="5245"/>
        </w:tabs>
        <w:ind w:left="990" w:hanging="810"/>
        <w:rPr>
          <w:b/>
          <w:sz w:val="24"/>
          <w:lang w:val="en-GB"/>
        </w:rPr>
      </w:pPr>
      <w:r>
        <w:rPr>
          <w:b/>
          <w:sz w:val="24"/>
          <w:lang w:val="en-GB"/>
        </w:rPr>
        <w:tab/>
      </w:r>
    </w:p>
    <w:p w:rsidR="003171D7" w:rsidRPr="003171D7" w:rsidRDefault="00C75463" w:rsidP="00C75463">
      <w:pPr>
        <w:pStyle w:val="ListParagraph"/>
        <w:numPr>
          <w:ilvl w:val="0"/>
          <w:numId w:val="20"/>
        </w:numPr>
        <w:tabs>
          <w:tab w:val="left" w:pos="990"/>
          <w:tab w:val="left" w:pos="5245"/>
        </w:tabs>
        <w:spacing w:before="60"/>
        <w:rPr>
          <w:sz w:val="24"/>
          <w:szCs w:val="24"/>
        </w:rPr>
      </w:pPr>
      <w:r w:rsidRPr="003171D7">
        <w:rPr>
          <w:b/>
          <w:sz w:val="24"/>
          <w:lang w:val="en-GB"/>
        </w:rPr>
        <w:tab/>
      </w:r>
      <w:r w:rsidRPr="003171D7">
        <w:rPr>
          <w:sz w:val="24"/>
          <w:lang w:val="en-GB"/>
        </w:rPr>
        <w:t xml:space="preserve">The low point system of RRS Appendix A will apply as </w:t>
      </w:r>
      <w:r w:rsidR="003171D7" w:rsidRPr="003171D7">
        <w:rPr>
          <w:sz w:val="24"/>
          <w:lang w:val="en-GB"/>
        </w:rPr>
        <w:t>amended below.</w:t>
      </w:r>
    </w:p>
    <w:p w:rsidR="003171D7" w:rsidRPr="003171D7" w:rsidRDefault="003171D7" w:rsidP="00C75463">
      <w:pPr>
        <w:pStyle w:val="ListParagraph"/>
        <w:numPr>
          <w:ilvl w:val="0"/>
          <w:numId w:val="20"/>
        </w:numPr>
        <w:tabs>
          <w:tab w:val="left" w:pos="990"/>
          <w:tab w:val="left" w:pos="5245"/>
        </w:tabs>
        <w:spacing w:before="60"/>
        <w:rPr>
          <w:sz w:val="24"/>
          <w:szCs w:val="24"/>
        </w:rPr>
      </w:pPr>
      <w:r w:rsidRPr="003171D7">
        <w:rPr>
          <w:sz w:val="24"/>
          <w:lang w:val="en-GB"/>
        </w:rPr>
        <w:t xml:space="preserve"> </w:t>
      </w:r>
      <w:r w:rsidR="00C75463" w:rsidRPr="003171D7">
        <w:rPr>
          <w:sz w:val="24"/>
          <w:lang w:val="en-GB"/>
        </w:rPr>
        <w:t xml:space="preserve">Five races are required to be completed to constitute a series. </w:t>
      </w:r>
    </w:p>
    <w:p w:rsidR="003171D7" w:rsidRPr="003171D7" w:rsidRDefault="00C75463" w:rsidP="00C75463">
      <w:pPr>
        <w:pStyle w:val="ListParagraph"/>
        <w:numPr>
          <w:ilvl w:val="0"/>
          <w:numId w:val="20"/>
        </w:numPr>
        <w:tabs>
          <w:tab w:val="left" w:pos="990"/>
          <w:tab w:val="left" w:pos="5245"/>
        </w:tabs>
        <w:spacing w:before="60"/>
        <w:rPr>
          <w:sz w:val="24"/>
          <w:szCs w:val="24"/>
        </w:rPr>
      </w:pPr>
      <w:r w:rsidRPr="003171D7">
        <w:rPr>
          <w:sz w:val="24"/>
          <w:lang w:val="en-GB"/>
        </w:rPr>
        <w:t>When fewer than seven (7) races have been completed a team’s series score will be the total of their race scores.</w:t>
      </w:r>
      <w:r w:rsidR="003171D7" w:rsidRPr="003171D7">
        <w:rPr>
          <w:sz w:val="24"/>
          <w:lang w:val="en-GB"/>
        </w:rPr>
        <w:t xml:space="preserve"> </w:t>
      </w:r>
    </w:p>
    <w:p w:rsidR="003171D7" w:rsidRPr="003171D7" w:rsidRDefault="00C75463" w:rsidP="00C75463">
      <w:pPr>
        <w:pStyle w:val="ListParagraph"/>
        <w:numPr>
          <w:ilvl w:val="0"/>
          <w:numId w:val="20"/>
        </w:numPr>
        <w:tabs>
          <w:tab w:val="left" w:pos="990"/>
          <w:tab w:val="left" w:pos="5245"/>
        </w:tabs>
        <w:spacing w:before="60"/>
        <w:rPr>
          <w:sz w:val="24"/>
          <w:szCs w:val="24"/>
        </w:rPr>
      </w:pPr>
      <w:r w:rsidRPr="003171D7">
        <w:rPr>
          <w:sz w:val="24"/>
          <w:lang w:val="en-GB"/>
        </w:rPr>
        <w:t>When seven (7) to twelve (12) races have been completed a team’s series score will be the total of their race scores excluding their worst score.</w:t>
      </w:r>
      <w:r w:rsidR="003171D7" w:rsidRPr="003171D7">
        <w:rPr>
          <w:sz w:val="24"/>
          <w:lang w:val="en-GB"/>
        </w:rPr>
        <w:t xml:space="preserve"> </w:t>
      </w:r>
    </w:p>
    <w:p w:rsidR="003171D7" w:rsidRPr="003171D7" w:rsidRDefault="00C75463" w:rsidP="00C75463">
      <w:pPr>
        <w:pStyle w:val="ListParagraph"/>
        <w:numPr>
          <w:ilvl w:val="0"/>
          <w:numId w:val="20"/>
        </w:numPr>
        <w:tabs>
          <w:tab w:val="left" w:pos="990"/>
          <w:tab w:val="left" w:pos="5245"/>
        </w:tabs>
        <w:spacing w:before="60"/>
        <w:rPr>
          <w:sz w:val="24"/>
          <w:szCs w:val="24"/>
        </w:rPr>
      </w:pPr>
      <w:r w:rsidRPr="003171D7">
        <w:rPr>
          <w:sz w:val="24"/>
          <w:lang w:val="en-GB"/>
        </w:rPr>
        <w:t>When thirteen (13) or more races have been completed a team’s series score will be the total of their race scores excluding their two worst scores.</w:t>
      </w:r>
      <w:r w:rsidR="003171D7" w:rsidRPr="003171D7">
        <w:rPr>
          <w:sz w:val="24"/>
          <w:lang w:val="en-GB"/>
        </w:rPr>
        <w:t xml:space="preserve"> </w:t>
      </w:r>
    </w:p>
    <w:p w:rsidR="00C75463" w:rsidRDefault="00C75463" w:rsidP="00C75463">
      <w:pPr>
        <w:pStyle w:val="ListParagraph"/>
        <w:numPr>
          <w:ilvl w:val="0"/>
          <w:numId w:val="20"/>
        </w:numPr>
        <w:tabs>
          <w:tab w:val="left" w:pos="990"/>
          <w:tab w:val="left" w:pos="5245"/>
        </w:tabs>
        <w:spacing w:before="60"/>
        <w:rPr>
          <w:sz w:val="24"/>
          <w:szCs w:val="24"/>
        </w:rPr>
      </w:pPr>
      <w:r w:rsidRPr="003171D7">
        <w:rPr>
          <w:sz w:val="24"/>
          <w:szCs w:val="24"/>
        </w:rPr>
        <w:t xml:space="preserve">Nations / States entering teams in all three divisions will have their scores aggregated for the </w:t>
      </w:r>
      <w:proofErr w:type="spellStart"/>
      <w:r w:rsidRPr="003171D7">
        <w:rPr>
          <w:sz w:val="24"/>
          <w:szCs w:val="24"/>
        </w:rPr>
        <w:t>Sqaudron</w:t>
      </w:r>
      <w:proofErr w:type="spellEnd"/>
      <w:r w:rsidRPr="003171D7">
        <w:rPr>
          <w:sz w:val="24"/>
          <w:szCs w:val="24"/>
        </w:rPr>
        <w:t xml:space="preserve"> Cup </w:t>
      </w:r>
      <w:proofErr w:type="gramStart"/>
      <w:r w:rsidRPr="003171D7">
        <w:rPr>
          <w:sz w:val="24"/>
          <w:szCs w:val="24"/>
        </w:rPr>
        <w:t>teams</w:t>
      </w:r>
      <w:proofErr w:type="gramEnd"/>
      <w:r w:rsidRPr="003171D7">
        <w:rPr>
          <w:sz w:val="24"/>
          <w:szCs w:val="24"/>
        </w:rPr>
        <w:t xml:space="preserve"> event. For teams not entering all divisions the aggregated score shall include points equal to a DNS in each race for those divisions in which they are not entered.</w:t>
      </w:r>
    </w:p>
    <w:p w:rsidR="003171D7" w:rsidRPr="003171D7" w:rsidRDefault="003171D7" w:rsidP="003171D7">
      <w:pPr>
        <w:tabs>
          <w:tab w:val="left" w:pos="990"/>
          <w:tab w:val="left" w:pos="5245"/>
        </w:tabs>
        <w:spacing w:before="60"/>
        <w:rPr>
          <w:sz w:val="24"/>
          <w:szCs w:val="24"/>
        </w:rPr>
      </w:pPr>
    </w:p>
    <w:p w:rsidR="00C75463" w:rsidRPr="00C75463" w:rsidRDefault="00C75463" w:rsidP="00C75463">
      <w:pPr>
        <w:tabs>
          <w:tab w:val="left" w:pos="990"/>
        </w:tabs>
        <w:ind w:left="990" w:hanging="810"/>
        <w:rPr>
          <w:sz w:val="24"/>
          <w:szCs w:val="24"/>
          <w:lang w:val="en-GB"/>
        </w:rPr>
      </w:pPr>
    </w:p>
    <w:p w:rsidR="00C75463" w:rsidRPr="000D7526" w:rsidRDefault="00C75463" w:rsidP="00C75463">
      <w:pPr>
        <w:tabs>
          <w:tab w:val="left" w:pos="990"/>
        </w:tabs>
        <w:ind w:left="990" w:hanging="810"/>
        <w:rPr>
          <w:sz w:val="44"/>
          <w:szCs w:val="44"/>
          <w:lang w:val="en-GB"/>
        </w:rPr>
      </w:pPr>
    </w:p>
    <w:p w:rsidR="00FE6507" w:rsidRDefault="003171D7" w:rsidP="003171D7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Addendum C is changed as follows</w:t>
      </w:r>
    </w:p>
    <w:p w:rsidR="003171D7" w:rsidRDefault="003171D7" w:rsidP="003171D7">
      <w:pPr>
        <w:rPr>
          <w:rFonts w:eastAsia="Times New Roman" w:cstheme="minorHAnsi"/>
          <w:sz w:val="24"/>
          <w:szCs w:val="24"/>
        </w:rPr>
      </w:pPr>
    </w:p>
    <w:p w:rsidR="003171D7" w:rsidRPr="00FE7B75" w:rsidRDefault="003171D7" w:rsidP="003171D7">
      <w:pPr>
        <w:spacing w:before="4"/>
        <w:ind w:left="387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b/>
          <w:color w:val="231F20"/>
          <w:sz w:val="24"/>
          <w:szCs w:val="24"/>
        </w:rPr>
        <w:t>ADDENDUM C - EQUIPMENT</w:t>
      </w:r>
      <w:r w:rsidRPr="00FE7B75">
        <w:rPr>
          <w:rFonts w:cstheme="minorHAnsi"/>
          <w:b/>
          <w:color w:val="231F20"/>
          <w:spacing w:val="-20"/>
          <w:sz w:val="24"/>
          <w:szCs w:val="24"/>
        </w:rPr>
        <w:t xml:space="preserve"> </w:t>
      </w:r>
      <w:r w:rsidRPr="00FE7B75">
        <w:rPr>
          <w:rFonts w:cstheme="minorHAnsi"/>
          <w:b/>
          <w:color w:val="231F20"/>
          <w:sz w:val="24"/>
          <w:szCs w:val="24"/>
        </w:rPr>
        <w:t>LIST</w:t>
      </w:r>
    </w:p>
    <w:p w:rsidR="003171D7" w:rsidRPr="00FE7B75" w:rsidRDefault="003171D7" w:rsidP="003171D7">
      <w:pPr>
        <w:spacing w:before="10"/>
        <w:rPr>
          <w:rFonts w:eastAsia="Minion Pro" w:cstheme="minorHAnsi"/>
          <w:b/>
          <w:bCs/>
          <w:sz w:val="24"/>
          <w:szCs w:val="24"/>
        </w:rPr>
      </w:pPr>
    </w:p>
    <w:p w:rsidR="003171D7" w:rsidRPr="00FE7B75" w:rsidRDefault="003171D7" w:rsidP="003171D7">
      <w:pPr>
        <w:pStyle w:val="BodyText"/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following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non-fixed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items,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provided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organizing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authority, </w:t>
      </w:r>
      <w:r w:rsidRPr="00FE7B75">
        <w:rPr>
          <w:rFonts w:asciiTheme="minorHAnsi" w:hAnsiTheme="minorHAnsi" w:cstheme="minorHAnsi"/>
          <w:color w:val="231F20"/>
          <w:spacing w:val="-3"/>
        </w:rPr>
        <w:t>are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to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carried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onboard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times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their designated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place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while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sailing.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Any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loss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shall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reported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daily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damage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report.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Competitors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may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not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protest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 breach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Addendum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C.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This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changes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rule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60.1(a).</w:t>
      </w:r>
    </w:p>
    <w:p w:rsidR="003171D7" w:rsidRPr="00FE7B75" w:rsidRDefault="003171D7" w:rsidP="003171D7">
      <w:pPr>
        <w:spacing w:before="3"/>
        <w:rPr>
          <w:rFonts w:eastAsia="Minion Pro" w:cstheme="minorHAnsi"/>
          <w:sz w:val="24"/>
          <w:szCs w:val="24"/>
        </w:rPr>
      </w:pPr>
    </w:p>
    <w:p w:rsidR="003171D7" w:rsidRPr="00FE7B75" w:rsidRDefault="003171D7" w:rsidP="003171D7">
      <w:pPr>
        <w:pStyle w:val="Heading3"/>
        <w:tabs>
          <w:tab w:val="left" w:pos="5152"/>
        </w:tabs>
        <w:spacing w:line="314" w:lineRule="exact"/>
        <w:ind w:left="112" w:firstLine="0"/>
        <w:rPr>
          <w:rFonts w:asciiTheme="minorHAnsi" w:hAnsiTheme="minorHAnsi" w:cstheme="minorHAnsi"/>
          <w:b w:val="0"/>
          <w:bCs w:val="0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>SONARS</w:t>
      </w:r>
      <w:r w:rsidRPr="00FE7B75">
        <w:rPr>
          <w:rFonts w:asciiTheme="minorHAnsi" w:hAnsiTheme="minorHAnsi" w:cstheme="minorHAnsi"/>
          <w:color w:val="231F20"/>
          <w:spacing w:val="-3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Mainsail and set of</w:t>
      </w:r>
      <w:r w:rsidRPr="00FE7B75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battens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>Jib</w:t>
      </w:r>
      <w:r w:rsidRPr="00FE7B75">
        <w:rPr>
          <w:rFonts w:asciiTheme="minorHAnsi" w:hAnsiTheme="minorHAnsi" w:cstheme="minorHAnsi"/>
          <w:color w:val="231F20"/>
          <w:spacing w:val="-3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7"/>
        </w:rPr>
        <w:t xml:space="preserve">Two </w:t>
      </w:r>
      <w:r w:rsidRPr="00FE7B75">
        <w:rPr>
          <w:rFonts w:asciiTheme="minorHAnsi" w:hAnsiTheme="minorHAnsi" w:cstheme="minorHAnsi"/>
          <w:color w:val="231F20"/>
        </w:rPr>
        <w:t>Sail</w:t>
      </w:r>
      <w:r w:rsidRPr="00FE7B75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bags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>Jib</w:t>
      </w:r>
      <w:r w:rsidRPr="00FE7B7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sheets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Tiller</w:t>
      </w:r>
      <w:r w:rsidRPr="00FE7B75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extension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7"/>
        </w:rPr>
        <w:t xml:space="preserve">Two </w:t>
      </w:r>
      <w:r w:rsidRPr="00FE7B75">
        <w:rPr>
          <w:rFonts w:asciiTheme="minorHAnsi" w:hAnsiTheme="minorHAnsi" w:cstheme="minorHAnsi"/>
          <w:color w:val="231F20"/>
        </w:rPr>
        <w:t>headsail track cars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DF2A36" w:rsidRDefault="003171D7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  <w:spacing w:val="-6"/>
        </w:rPr>
        <w:t>Green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flag</w:t>
      </w:r>
    </w:p>
    <w:p w:rsidR="003171D7" w:rsidRPr="00FE7B75" w:rsidRDefault="00DF2A36" w:rsidP="003171D7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Red flag</w:t>
      </w:r>
      <w:r w:rsidR="003171D7"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spacing w:before="5"/>
        <w:rPr>
          <w:rFonts w:eastAsia="Minion Pro" w:cstheme="minorHAnsi"/>
          <w:sz w:val="24"/>
          <w:szCs w:val="24"/>
        </w:rPr>
      </w:pPr>
    </w:p>
    <w:p w:rsidR="003171D7" w:rsidRPr="00FE7B75" w:rsidRDefault="003171D7" w:rsidP="003171D7">
      <w:pPr>
        <w:spacing w:line="297" w:lineRule="exact"/>
        <w:ind w:left="112"/>
        <w:rPr>
          <w:rFonts w:eastAsia="Calibri" w:cstheme="minorHAnsi"/>
          <w:sz w:val="24"/>
          <w:szCs w:val="24"/>
        </w:rPr>
      </w:pPr>
      <w:r w:rsidRPr="00FE7B75">
        <w:rPr>
          <w:rFonts w:cstheme="minorHAnsi"/>
          <w:i/>
          <w:color w:val="231F20"/>
          <w:w w:val="95"/>
          <w:sz w:val="24"/>
          <w:szCs w:val="24"/>
        </w:rPr>
        <w:t>Safety</w:t>
      </w:r>
      <w:r w:rsidRPr="00FE7B75">
        <w:rPr>
          <w:rFonts w:cstheme="minorHAnsi"/>
          <w:i/>
          <w:color w:val="231F20"/>
          <w:spacing w:val="-35"/>
          <w:w w:val="95"/>
          <w:sz w:val="24"/>
          <w:szCs w:val="24"/>
        </w:rPr>
        <w:t xml:space="preserve"> </w:t>
      </w:r>
      <w:r w:rsidRPr="00FE7B75">
        <w:rPr>
          <w:rFonts w:cstheme="minorHAnsi"/>
          <w:i/>
          <w:color w:val="231F20"/>
          <w:w w:val="95"/>
          <w:sz w:val="24"/>
          <w:szCs w:val="24"/>
        </w:rPr>
        <w:t>Gear</w:t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Bucket and</w:t>
      </w:r>
      <w:r w:rsidRPr="00FE7B75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Sponge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Bilge</w:t>
      </w:r>
      <w:r w:rsidRPr="00FE7B75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Pump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pStyle w:val="BodyText"/>
        <w:spacing w:line="306" w:lineRule="exact"/>
        <w:ind w:left="112" w:firstLine="720"/>
        <w:rPr>
          <w:rFonts w:asciiTheme="minorHAnsi" w:hAnsiTheme="minorHAnsi" w:cstheme="minorHAnsi"/>
        </w:rPr>
      </w:pPr>
      <w:proofErr w:type="spellStart"/>
      <w:r w:rsidRPr="00FE7B75">
        <w:rPr>
          <w:rFonts w:asciiTheme="minorHAnsi" w:hAnsiTheme="minorHAnsi" w:cstheme="minorHAnsi"/>
          <w:color w:val="231F20"/>
        </w:rPr>
        <w:t>Throwable</w:t>
      </w:r>
      <w:proofErr w:type="spellEnd"/>
      <w:r w:rsidRPr="00FE7B75">
        <w:rPr>
          <w:rFonts w:asciiTheme="minorHAnsi" w:hAnsiTheme="minorHAnsi" w:cstheme="minorHAnsi"/>
          <w:color w:val="231F20"/>
          <w:spacing w:val="-36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cushion</w:t>
      </w:r>
    </w:p>
    <w:p w:rsidR="003171D7" w:rsidRDefault="00DF2A36" w:rsidP="003171D7">
      <w:pPr>
        <w:spacing w:before="9"/>
        <w:rPr>
          <w:rFonts w:eastAsia="Minion Pro" w:cstheme="minorHAnsi"/>
          <w:sz w:val="24"/>
          <w:szCs w:val="24"/>
        </w:rPr>
      </w:pPr>
      <w:r>
        <w:rPr>
          <w:rFonts w:eastAsia="Minion Pro" w:cstheme="minorHAnsi"/>
          <w:sz w:val="24"/>
          <w:szCs w:val="24"/>
        </w:rPr>
        <w:tab/>
        <w:t xml:space="preserve">  Flares</w:t>
      </w:r>
    </w:p>
    <w:p w:rsidR="00DF2A36" w:rsidRPr="00FE7B75" w:rsidRDefault="00DF2A36" w:rsidP="003171D7">
      <w:pPr>
        <w:spacing w:before="9"/>
        <w:rPr>
          <w:rFonts w:eastAsia="Minion Pro" w:cstheme="minorHAnsi"/>
          <w:sz w:val="24"/>
          <w:szCs w:val="24"/>
        </w:rPr>
      </w:pPr>
    </w:p>
    <w:p w:rsidR="003171D7" w:rsidRPr="00FE7B75" w:rsidRDefault="003171D7" w:rsidP="003171D7">
      <w:pPr>
        <w:pStyle w:val="BodyText"/>
        <w:spacing w:line="306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Ground</w:t>
      </w:r>
      <w:r w:rsidRPr="00FE7B75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4"/>
        </w:rPr>
        <w:t>Tackle</w:t>
      </w:r>
    </w:p>
    <w:p w:rsidR="003171D7" w:rsidRPr="00FE7B75" w:rsidRDefault="003171D7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2"/>
        </w:rPr>
        <w:t>Anchor</w:t>
      </w:r>
      <w:r w:rsidRPr="00FE7B75">
        <w:rPr>
          <w:rFonts w:asciiTheme="minorHAnsi" w:hAnsiTheme="minorHAnsi" w:cstheme="minorHAnsi"/>
          <w:color w:val="231F20"/>
          <w:spacing w:val="-2"/>
        </w:rPr>
        <w:tab/>
      </w:r>
    </w:p>
    <w:p w:rsidR="003171D7" w:rsidRPr="00FE7B75" w:rsidRDefault="003171D7" w:rsidP="003171D7">
      <w:pPr>
        <w:pStyle w:val="BodyText"/>
        <w:tabs>
          <w:tab w:val="left" w:pos="5152"/>
        </w:tabs>
        <w:spacing w:line="306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Anchor</w:t>
      </w:r>
      <w:r w:rsidRPr="00FE7B75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line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3171D7" w:rsidRPr="00FE7B75" w:rsidRDefault="003171D7" w:rsidP="003171D7">
      <w:pPr>
        <w:spacing w:before="9"/>
        <w:rPr>
          <w:rFonts w:eastAsia="Minion Pro" w:cstheme="minorHAnsi"/>
          <w:sz w:val="24"/>
          <w:szCs w:val="24"/>
        </w:rPr>
      </w:pPr>
    </w:p>
    <w:p w:rsidR="003171D7" w:rsidRPr="00FE7B75" w:rsidRDefault="003171D7" w:rsidP="003171D7">
      <w:pPr>
        <w:pStyle w:val="BodyText"/>
        <w:spacing w:line="306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Moorings and</w:t>
      </w:r>
      <w:r w:rsidRPr="00FE7B75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Fenders</w:t>
      </w:r>
    </w:p>
    <w:p w:rsidR="00DF2A36" w:rsidRDefault="003171D7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  <w:r w:rsidRPr="00FE7B75">
        <w:rPr>
          <w:rFonts w:asciiTheme="minorHAnsi" w:hAnsiTheme="minorHAnsi" w:cstheme="minorHAnsi"/>
          <w:color w:val="231F20"/>
        </w:rPr>
        <w:t>2 Dock</w:t>
      </w:r>
      <w:r w:rsidRPr="00FE7B75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Lines</w:t>
      </w: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DF2A36" w:rsidRDefault="00DF2A36" w:rsidP="00DF2A36">
      <w:r>
        <w:lastRenderedPageBreak/>
        <w:t xml:space="preserve">Notice of Race 11.3 and SI 15 (b) are changed as follows. </w:t>
      </w:r>
    </w:p>
    <w:p w:rsidR="00DF2A36" w:rsidRDefault="00DF2A36" w:rsidP="00DF2A36"/>
    <w:p w:rsidR="00DF2A36" w:rsidRDefault="00DF2A36" w:rsidP="00DF2A36">
      <w:r>
        <w:t>Replace both NoR 11.3 and SI 15.b with the following:</w:t>
      </w:r>
    </w:p>
    <w:p w:rsidR="00DF2A36" w:rsidRDefault="00DF2A36" w:rsidP="00DF2A36"/>
    <w:p w:rsidR="00DF2A36" w:rsidRDefault="00DF2A36" w:rsidP="00DF2A36">
      <w:r>
        <w:t xml:space="preserve">If either the Sighted Tactician or the Sighted Crew breaks RMM 3.4 at </w:t>
      </w:r>
      <w:proofErr w:type="spellStart"/>
      <w:r>
        <w:t>anytime</w:t>
      </w:r>
      <w:proofErr w:type="spellEnd"/>
      <w:r>
        <w:t xml:space="preserve"> while racing, the boat is required to complete a One-Turn Penalty as soon as possible after the incident.</w:t>
      </w: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Brian Todd, TD </w:t>
      </w:r>
      <w:r>
        <w:rPr>
          <w:rFonts w:asciiTheme="minorHAnsi" w:hAnsiTheme="minorHAnsi" w:cstheme="minorHAnsi"/>
          <w:color w:val="231F20"/>
        </w:rPr>
        <w:tab/>
      </w:r>
      <w:r w:rsidRPr="00394686">
        <w:rPr>
          <w:rFonts w:asciiTheme="minorHAnsi" w:hAnsiTheme="minorHAnsi" w:cstheme="minorHAnsi"/>
          <w:color w:val="231F20"/>
        </w:rPr>
        <w:t>Rich Reichelsdorfer</w:t>
      </w:r>
      <w:r>
        <w:rPr>
          <w:rFonts w:asciiTheme="minorHAnsi" w:hAnsiTheme="minorHAnsi" w:cstheme="minorHAnsi"/>
          <w:color w:val="231F20"/>
        </w:rPr>
        <w:t>, PRO</w:t>
      </w: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94686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3171D7" w:rsidRPr="00FE7B75" w:rsidRDefault="00394686" w:rsidP="003171D7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Posted.</w:t>
      </w:r>
      <w:bookmarkStart w:id="0" w:name="_GoBack"/>
      <w:bookmarkEnd w:id="0"/>
      <w:r w:rsidR="003171D7" w:rsidRPr="00FE7B75">
        <w:rPr>
          <w:rFonts w:asciiTheme="minorHAnsi" w:hAnsiTheme="minorHAnsi" w:cstheme="minorHAnsi"/>
          <w:color w:val="231F20"/>
        </w:rPr>
        <w:tab/>
      </w:r>
    </w:p>
    <w:sectPr w:rsidR="003171D7" w:rsidRPr="00FE7B75" w:rsidSect="00C75463">
      <w:head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E5" w:rsidRDefault="004B2CE5">
      <w:r>
        <w:separator/>
      </w:r>
    </w:p>
  </w:endnote>
  <w:endnote w:type="continuationSeparator" w:id="0">
    <w:p w:rsidR="004B2CE5" w:rsidRDefault="004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E5" w:rsidRDefault="004B2CE5">
      <w:r>
        <w:separator/>
      </w:r>
    </w:p>
  </w:footnote>
  <w:footnote w:type="continuationSeparator" w:id="0">
    <w:p w:rsidR="004B2CE5" w:rsidRDefault="004B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BE" w:rsidRDefault="009222B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1AD"/>
    <w:multiLevelType w:val="hybridMultilevel"/>
    <w:tmpl w:val="DD14D584"/>
    <w:lvl w:ilvl="0" w:tplc="A34283FE">
      <w:start w:val="25"/>
      <w:numFmt w:val="decimal"/>
      <w:lvlText w:val="%1"/>
      <w:lvlJc w:val="left"/>
      <w:pPr>
        <w:ind w:left="836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 w:tplc="3F725296">
      <w:start w:val="1"/>
      <w:numFmt w:val="bullet"/>
      <w:lvlText w:val="•"/>
      <w:lvlJc w:val="left"/>
      <w:pPr>
        <w:ind w:left="1906" w:hanging="720"/>
      </w:pPr>
      <w:rPr>
        <w:rFonts w:hint="default"/>
      </w:rPr>
    </w:lvl>
    <w:lvl w:ilvl="2" w:tplc="BE44D028">
      <w:start w:val="1"/>
      <w:numFmt w:val="bullet"/>
      <w:lvlText w:val="•"/>
      <w:lvlJc w:val="left"/>
      <w:pPr>
        <w:ind w:left="2972" w:hanging="720"/>
      </w:pPr>
      <w:rPr>
        <w:rFonts w:hint="default"/>
      </w:rPr>
    </w:lvl>
    <w:lvl w:ilvl="3" w:tplc="15AEF848">
      <w:start w:val="1"/>
      <w:numFmt w:val="bullet"/>
      <w:lvlText w:val="•"/>
      <w:lvlJc w:val="left"/>
      <w:pPr>
        <w:ind w:left="4038" w:hanging="720"/>
      </w:pPr>
      <w:rPr>
        <w:rFonts w:hint="default"/>
      </w:rPr>
    </w:lvl>
    <w:lvl w:ilvl="4" w:tplc="A41E96A2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5" w:tplc="3C0C2938">
      <w:start w:val="1"/>
      <w:numFmt w:val="bullet"/>
      <w:lvlText w:val="•"/>
      <w:lvlJc w:val="left"/>
      <w:pPr>
        <w:ind w:left="6170" w:hanging="720"/>
      </w:pPr>
      <w:rPr>
        <w:rFonts w:hint="default"/>
      </w:rPr>
    </w:lvl>
    <w:lvl w:ilvl="6" w:tplc="A2367012">
      <w:start w:val="1"/>
      <w:numFmt w:val="bullet"/>
      <w:lvlText w:val="•"/>
      <w:lvlJc w:val="left"/>
      <w:pPr>
        <w:ind w:left="7236" w:hanging="720"/>
      </w:pPr>
      <w:rPr>
        <w:rFonts w:hint="default"/>
      </w:rPr>
    </w:lvl>
    <w:lvl w:ilvl="7" w:tplc="E01060AE">
      <w:start w:val="1"/>
      <w:numFmt w:val="bullet"/>
      <w:lvlText w:val="•"/>
      <w:lvlJc w:val="left"/>
      <w:pPr>
        <w:ind w:left="8302" w:hanging="720"/>
      </w:pPr>
      <w:rPr>
        <w:rFonts w:hint="default"/>
      </w:rPr>
    </w:lvl>
    <w:lvl w:ilvl="8" w:tplc="5CDA9F14">
      <w:start w:val="1"/>
      <w:numFmt w:val="bullet"/>
      <w:lvlText w:val="•"/>
      <w:lvlJc w:val="left"/>
      <w:pPr>
        <w:ind w:left="9368" w:hanging="720"/>
      </w:pPr>
      <w:rPr>
        <w:rFonts w:hint="default"/>
      </w:rPr>
    </w:lvl>
  </w:abstractNum>
  <w:abstractNum w:abstractNumId="1" w15:restartNumberingAfterBreak="0">
    <w:nsid w:val="01F0793C"/>
    <w:multiLevelType w:val="hybridMultilevel"/>
    <w:tmpl w:val="79ECF5DA"/>
    <w:lvl w:ilvl="0" w:tplc="4D66AB28">
      <w:start w:val="1"/>
      <w:numFmt w:val="bullet"/>
      <w:lvlText w:val="-"/>
      <w:lvlJc w:val="left"/>
      <w:pPr>
        <w:ind w:left="211" w:hanging="154"/>
      </w:pPr>
      <w:rPr>
        <w:rFonts w:ascii="Times New Roman" w:eastAsia="Times New Roman" w:hAnsi="Times New Roman" w:hint="default"/>
        <w:color w:val="4F4F4F"/>
        <w:w w:val="102"/>
        <w:sz w:val="27"/>
        <w:szCs w:val="27"/>
      </w:rPr>
    </w:lvl>
    <w:lvl w:ilvl="1" w:tplc="C0AAD864">
      <w:start w:val="1"/>
      <w:numFmt w:val="bullet"/>
      <w:lvlText w:val="•"/>
      <w:lvlJc w:val="left"/>
      <w:pPr>
        <w:ind w:left="282" w:hanging="154"/>
      </w:pPr>
      <w:rPr>
        <w:rFonts w:hint="default"/>
      </w:rPr>
    </w:lvl>
    <w:lvl w:ilvl="2" w:tplc="15803676">
      <w:start w:val="1"/>
      <w:numFmt w:val="bullet"/>
      <w:lvlText w:val="•"/>
      <w:lvlJc w:val="left"/>
      <w:pPr>
        <w:ind w:left="345" w:hanging="154"/>
      </w:pPr>
      <w:rPr>
        <w:rFonts w:hint="default"/>
      </w:rPr>
    </w:lvl>
    <w:lvl w:ilvl="3" w:tplc="B2C0FF16">
      <w:start w:val="1"/>
      <w:numFmt w:val="bullet"/>
      <w:lvlText w:val="•"/>
      <w:lvlJc w:val="left"/>
      <w:pPr>
        <w:ind w:left="408" w:hanging="154"/>
      </w:pPr>
      <w:rPr>
        <w:rFonts w:hint="default"/>
      </w:rPr>
    </w:lvl>
    <w:lvl w:ilvl="4" w:tplc="751C48BA">
      <w:start w:val="1"/>
      <w:numFmt w:val="bullet"/>
      <w:lvlText w:val="•"/>
      <w:lvlJc w:val="left"/>
      <w:pPr>
        <w:ind w:left="471" w:hanging="154"/>
      </w:pPr>
      <w:rPr>
        <w:rFonts w:hint="default"/>
      </w:rPr>
    </w:lvl>
    <w:lvl w:ilvl="5" w:tplc="9976BA30">
      <w:start w:val="1"/>
      <w:numFmt w:val="bullet"/>
      <w:lvlText w:val="•"/>
      <w:lvlJc w:val="left"/>
      <w:pPr>
        <w:ind w:left="534" w:hanging="154"/>
      </w:pPr>
      <w:rPr>
        <w:rFonts w:hint="default"/>
      </w:rPr>
    </w:lvl>
    <w:lvl w:ilvl="6" w:tplc="724E7414">
      <w:start w:val="1"/>
      <w:numFmt w:val="bullet"/>
      <w:lvlText w:val="•"/>
      <w:lvlJc w:val="left"/>
      <w:pPr>
        <w:ind w:left="597" w:hanging="154"/>
      </w:pPr>
      <w:rPr>
        <w:rFonts w:hint="default"/>
      </w:rPr>
    </w:lvl>
    <w:lvl w:ilvl="7" w:tplc="B94AF250">
      <w:start w:val="1"/>
      <w:numFmt w:val="bullet"/>
      <w:lvlText w:val="•"/>
      <w:lvlJc w:val="left"/>
      <w:pPr>
        <w:ind w:left="660" w:hanging="154"/>
      </w:pPr>
      <w:rPr>
        <w:rFonts w:hint="default"/>
      </w:rPr>
    </w:lvl>
    <w:lvl w:ilvl="8" w:tplc="B204F868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</w:abstractNum>
  <w:abstractNum w:abstractNumId="2" w15:restartNumberingAfterBreak="0">
    <w:nsid w:val="0B8C2703"/>
    <w:multiLevelType w:val="multilevel"/>
    <w:tmpl w:val="2E1E93D4"/>
    <w:lvl w:ilvl="0">
      <w:start w:val="6"/>
      <w:numFmt w:val="decimal"/>
      <w:lvlText w:val="%1"/>
      <w:lvlJc w:val="left"/>
      <w:pPr>
        <w:ind w:left="892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18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6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2" w:hanging="340"/>
      </w:pPr>
      <w:rPr>
        <w:rFonts w:hint="default"/>
      </w:rPr>
    </w:lvl>
  </w:abstractNum>
  <w:abstractNum w:abstractNumId="3" w15:restartNumberingAfterBreak="0">
    <w:nsid w:val="12405473"/>
    <w:multiLevelType w:val="hybridMultilevel"/>
    <w:tmpl w:val="0262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260"/>
    <w:multiLevelType w:val="hybridMultilevel"/>
    <w:tmpl w:val="FD58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48A0"/>
    <w:multiLevelType w:val="multilevel"/>
    <w:tmpl w:val="A052EF70"/>
    <w:lvl w:ilvl="0">
      <w:start w:val="8"/>
      <w:numFmt w:val="decimal"/>
      <w:lvlText w:val="%1"/>
      <w:lvlJc w:val="left"/>
      <w:pPr>
        <w:ind w:left="892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18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71" w:hanging="243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320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0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0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0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243"/>
      </w:pPr>
      <w:rPr>
        <w:rFonts w:hint="default"/>
      </w:rPr>
    </w:lvl>
  </w:abstractNum>
  <w:abstractNum w:abstractNumId="6" w15:restartNumberingAfterBreak="0">
    <w:nsid w:val="2C4164F9"/>
    <w:multiLevelType w:val="hybridMultilevel"/>
    <w:tmpl w:val="410E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6B58"/>
    <w:multiLevelType w:val="hybridMultilevel"/>
    <w:tmpl w:val="D2964058"/>
    <w:lvl w:ilvl="0" w:tplc="E8F47BD6">
      <w:start w:val="2"/>
      <w:numFmt w:val="lowerLetter"/>
      <w:lvlText w:val="%1)"/>
      <w:lvlJc w:val="left"/>
      <w:pPr>
        <w:ind w:left="1556" w:hanging="23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1" w:tplc="201AEC5C">
      <w:start w:val="1"/>
      <w:numFmt w:val="bullet"/>
      <w:lvlText w:val="•"/>
      <w:lvlJc w:val="left"/>
      <w:pPr>
        <w:ind w:left="2554" w:hanging="230"/>
      </w:pPr>
      <w:rPr>
        <w:rFonts w:hint="default"/>
      </w:rPr>
    </w:lvl>
    <w:lvl w:ilvl="2" w:tplc="44583816">
      <w:start w:val="1"/>
      <w:numFmt w:val="bullet"/>
      <w:lvlText w:val="•"/>
      <w:lvlJc w:val="left"/>
      <w:pPr>
        <w:ind w:left="3548" w:hanging="230"/>
      </w:pPr>
      <w:rPr>
        <w:rFonts w:hint="default"/>
      </w:rPr>
    </w:lvl>
    <w:lvl w:ilvl="3" w:tplc="06BCD06C">
      <w:start w:val="1"/>
      <w:numFmt w:val="bullet"/>
      <w:lvlText w:val="•"/>
      <w:lvlJc w:val="left"/>
      <w:pPr>
        <w:ind w:left="4542" w:hanging="230"/>
      </w:pPr>
      <w:rPr>
        <w:rFonts w:hint="default"/>
      </w:rPr>
    </w:lvl>
    <w:lvl w:ilvl="4" w:tplc="3F029986">
      <w:start w:val="1"/>
      <w:numFmt w:val="bullet"/>
      <w:lvlText w:val="•"/>
      <w:lvlJc w:val="left"/>
      <w:pPr>
        <w:ind w:left="5536" w:hanging="230"/>
      </w:pPr>
      <w:rPr>
        <w:rFonts w:hint="default"/>
      </w:rPr>
    </w:lvl>
    <w:lvl w:ilvl="5" w:tplc="3B00D6F2">
      <w:start w:val="1"/>
      <w:numFmt w:val="bullet"/>
      <w:lvlText w:val="•"/>
      <w:lvlJc w:val="left"/>
      <w:pPr>
        <w:ind w:left="6530" w:hanging="230"/>
      </w:pPr>
      <w:rPr>
        <w:rFonts w:hint="default"/>
      </w:rPr>
    </w:lvl>
    <w:lvl w:ilvl="6" w:tplc="A30C8E3A">
      <w:start w:val="1"/>
      <w:numFmt w:val="bullet"/>
      <w:lvlText w:val="•"/>
      <w:lvlJc w:val="left"/>
      <w:pPr>
        <w:ind w:left="7524" w:hanging="230"/>
      </w:pPr>
      <w:rPr>
        <w:rFonts w:hint="default"/>
      </w:rPr>
    </w:lvl>
    <w:lvl w:ilvl="7" w:tplc="C5ACFB7E">
      <w:start w:val="1"/>
      <w:numFmt w:val="bullet"/>
      <w:lvlText w:val="•"/>
      <w:lvlJc w:val="left"/>
      <w:pPr>
        <w:ind w:left="8518" w:hanging="230"/>
      </w:pPr>
      <w:rPr>
        <w:rFonts w:hint="default"/>
      </w:rPr>
    </w:lvl>
    <w:lvl w:ilvl="8" w:tplc="95CE722A">
      <w:start w:val="1"/>
      <w:numFmt w:val="bullet"/>
      <w:lvlText w:val="•"/>
      <w:lvlJc w:val="left"/>
      <w:pPr>
        <w:ind w:left="9512" w:hanging="230"/>
      </w:pPr>
      <w:rPr>
        <w:rFonts w:hint="default"/>
      </w:rPr>
    </w:lvl>
  </w:abstractNum>
  <w:abstractNum w:abstractNumId="8" w15:restartNumberingAfterBreak="0">
    <w:nsid w:val="34E454A3"/>
    <w:multiLevelType w:val="hybridMultilevel"/>
    <w:tmpl w:val="63C87FEA"/>
    <w:lvl w:ilvl="0" w:tplc="D7427BC6">
      <w:start w:val="1"/>
      <w:numFmt w:val="bullet"/>
      <w:lvlText w:val="-"/>
      <w:lvlJc w:val="left"/>
      <w:pPr>
        <w:ind w:left="217" w:hanging="166"/>
      </w:pPr>
      <w:rPr>
        <w:rFonts w:ascii="Times New Roman" w:eastAsia="Times New Roman" w:hAnsi="Times New Roman" w:hint="default"/>
        <w:color w:val="4F4F4F"/>
        <w:w w:val="119"/>
        <w:sz w:val="27"/>
        <w:szCs w:val="27"/>
      </w:rPr>
    </w:lvl>
    <w:lvl w:ilvl="1" w:tplc="B8AEA2EC">
      <w:start w:val="1"/>
      <w:numFmt w:val="bullet"/>
      <w:lvlText w:val="•"/>
      <w:lvlJc w:val="left"/>
      <w:pPr>
        <w:ind w:left="449" w:hanging="166"/>
      </w:pPr>
      <w:rPr>
        <w:rFonts w:hint="default"/>
      </w:rPr>
    </w:lvl>
    <w:lvl w:ilvl="2" w:tplc="CF54885A">
      <w:start w:val="1"/>
      <w:numFmt w:val="bullet"/>
      <w:lvlText w:val="•"/>
      <w:lvlJc w:val="left"/>
      <w:pPr>
        <w:ind w:left="679" w:hanging="166"/>
      </w:pPr>
      <w:rPr>
        <w:rFonts w:hint="default"/>
      </w:rPr>
    </w:lvl>
    <w:lvl w:ilvl="3" w:tplc="482AD72C">
      <w:start w:val="1"/>
      <w:numFmt w:val="bullet"/>
      <w:lvlText w:val="•"/>
      <w:lvlJc w:val="left"/>
      <w:pPr>
        <w:ind w:left="909" w:hanging="166"/>
      </w:pPr>
      <w:rPr>
        <w:rFonts w:hint="default"/>
      </w:rPr>
    </w:lvl>
    <w:lvl w:ilvl="4" w:tplc="4740B5BC">
      <w:start w:val="1"/>
      <w:numFmt w:val="bullet"/>
      <w:lvlText w:val="•"/>
      <w:lvlJc w:val="left"/>
      <w:pPr>
        <w:ind w:left="1139" w:hanging="166"/>
      </w:pPr>
      <w:rPr>
        <w:rFonts w:hint="default"/>
      </w:rPr>
    </w:lvl>
    <w:lvl w:ilvl="5" w:tplc="5F48AD3E">
      <w:start w:val="1"/>
      <w:numFmt w:val="bullet"/>
      <w:lvlText w:val="•"/>
      <w:lvlJc w:val="left"/>
      <w:pPr>
        <w:ind w:left="1369" w:hanging="166"/>
      </w:pPr>
      <w:rPr>
        <w:rFonts w:hint="default"/>
      </w:rPr>
    </w:lvl>
    <w:lvl w:ilvl="6" w:tplc="BC86015A">
      <w:start w:val="1"/>
      <w:numFmt w:val="bullet"/>
      <w:lvlText w:val="•"/>
      <w:lvlJc w:val="left"/>
      <w:pPr>
        <w:ind w:left="1599" w:hanging="166"/>
      </w:pPr>
      <w:rPr>
        <w:rFonts w:hint="default"/>
      </w:rPr>
    </w:lvl>
    <w:lvl w:ilvl="7" w:tplc="59E2ADCA">
      <w:start w:val="1"/>
      <w:numFmt w:val="bullet"/>
      <w:lvlText w:val="•"/>
      <w:lvlJc w:val="left"/>
      <w:pPr>
        <w:ind w:left="1829" w:hanging="166"/>
      </w:pPr>
      <w:rPr>
        <w:rFonts w:hint="default"/>
      </w:rPr>
    </w:lvl>
    <w:lvl w:ilvl="8" w:tplc="BA9EB680">
      <w:start w:val="1"/>
      <w:numFmt w:val="bullet"/>
      <w:lvlText w:val="•"/>
      <w:lvlJc w:val="left"/>
      <w:pPr>
        <w:ind w:left="2058" w:hanging="166"/>
      </w:pPr>
      <w:rPr>
        <w:rFonts w:hint="default"/>
      </w:rPr>
    </w:lvl>
  </w:abstractNum>
  <w:abstractNum w:abstractNumId="9" w15:restartNumberingAfterBreak="0">
    <w:nsid w:val="3EFD2B6A"/>
    <w:multiLevelType w:val="multilevel"/>
    <w:tmpl w:val="40EC05F8"/>
    <w:lvl w:ilvl="0">
      <w:start w:val="1"/>
      <w:numFmt w:val="decimal"/>
      <w:lvlText w:val="%1"/>
      <w:lvlJc w:val="left"/>
      <w:pPr>
        <w:ind w:left="876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03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60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6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4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7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20" w:hanging="340"/>
      </w:pPr>
      <w:rPr>
        <w:rFonts w:hint="default"/>
      </w:rPr>
    </w:lvl>
  </w:abstractNum>
  <w:abstractNum w:abstractNumId="10" w15:restartNumberingAfterBreak="0">
    <w:nsid w:val="45E17B59"/>
    <w:multiLevelType w:val="multilevel"/>
    <w:tmpl w:val="7A3A6024"/>
    <w:lvl w:ilvl="0">
      <w:start w:val="5"/>
      <w:numFmt w:val="decimal"/>
      <w:lvlText w:val="%1"/>
      <w:lvlJc w:val="left"/>
      <w:pPr>
        <w:ind w:left="1218" w:hanging="3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8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28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2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58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2" w:hanging="340"/>
      </w:pPr>
      <w:rPr>
        <w:rFonts w:hint="default"/>
      </w:rPr>
    </w:lvl>
  </w:abstractNum>
  <w:abstractNum w:abstractNumId="11" w15:restartNumberingAfterBreak="0">
    <w:nsid w:val="479D06D8"/>
    <w:multiLevelType w:val="hybridMultilevel"/>
    <w:tmpl w:val="6B92603A"/>
    <w:lvl w:ilvl="0" w:tplc="F8602AFE">
      <w:start w:val="1"/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hint="default"/>
        <w:color w:val="5E5E5E"/>
        <w:w w:val="102"/>
        <w:sz w:val="27"/>
        <w:szCs w:val="27"/>
      </w:rPr>
    </w:lvl>
    <w:lvl w:ilvl="1" w:tplc="D8E2F26A">
      <w:start w:val="1"/>
      <w:numFmt w:val="bullet"/>
      <w:lvlText w:val="•"/>
      <w:lvlJc w:val="left"/>
      <w:pPr>
        <w:ind w:left="264" w:hanging="154"/>
      </w:pPr>
      <w:rPr>
        <w:rFonts w:hint="default"/>
      </w:rPr>
    </w:lvl>
    <w:lvl w:ilvl="2" w:tplc="96CEC93E">
      <w:start w:val="1"/>
      <w:numFmt w:val="bullet"/>
      <w:lvlText w:val="•"/>
      <w:lvlJc w:val="left"/>
      <w:pPr>
        <w:ind w:left="329" w:hanging="154"/>
      </w:pPr>
      <w:rPr>
        <w:rFonts w:hint="default"/>
      </w:rPr>
    </w:lvl>
    <w:lvl w:ilvl="3" w:tplc="F7A4039C">
      <w:start w:val="1"/>
      <w:numFmt w:val="bullet"/>
      <w:lvlText w:val="•"/>
      <w:lvlJc w:val="left"/>
      <w:pPr>
        <w:ind w:left="394" w:hanging="154"/>
      </w:pPr>
      <w:rPr>
        <w:rFonts w:hint="default"/>
      </w:rPr>
    </w:lvl>
    <w:lvl w:ilvl="4" w:tplc="BDA4AD00">
      <w:start w:val="1"/>
      <w:numFmt w:val="bullet"/>
      <w:lvlText w:val="•"/>
      <w:lvlJc w:val="left"/>
      <w:pPr>
        <w:ind w:left="459" w:hanging="154"/>
      </w:pPr>
      <w:rPr>
        <w:rFonts w:hint="default"/>
      </w:rPr>
    </w:lvl>
    <w:lvl w:ilvl="5" w:tplc="5FFCD8F2">
      <w:start w:val="1"/>
      <w:numFmt w:val="bullet"/>
      <w:lvlText w:val="•"/>
      <w:lvlJc w:val="left"/>
      <w:pPr>
        <w:ind w:left="524" w:hanging="154"/>
      </w:pPr>
      <w:rPr>
        <w:rFonts w:hint="default"/>
      </w:rPr>
    </w:lvl>
    <w:lvl w:ilvl="6" w:tplc="3984F3EE">
      <w:start w:val="1"/>
      <w:numFmt w:val="bullet"/>
      <w:lvlText w:val="•"/>
      <w:lvlJc w:val="left"/>
      <w:pPr>
        <w:ind w:left="589" w:hanging="154"/>
      </w:pPr>
      <w:rPr>
        <w:rFonts w:hint="default"/>
      </w:rPr>
    </w:lvl>
    <w:lvl w:ilvl="7" w:tplc="851886E6">
      <w:start w:val="1"/>
      <w:numFmt w:val="bullet"/>
      <w:lvlText w:val="•"/>
      <w:lvlJc w:val="left"/>
      <w:pPr>
        <w:ind w:left="654" w:hanging="154"/>
      </w:pPr>
      <w:rPr>
        <w:rFonts w:hint="default"/>
      </w:rPr>
    </w:lvl>
    <w:lvl w:ilvl="8" w:tplc="994EEA32">
      <w:start w:val="1"/>
      <w:numFmt w:val="bullet"/>
      <w:lvlText w:val="•"/>
      <w:lvlJc w:val="left"/>
      <w:pPr>
        <w:ind w:left="718" w:hanging="154"/>
      </w:pPr>
      <w:rPr>
        <w:rFonts w:hint="default"/>
      </w:rPr>
    </w:lvl>
  </w:abstractNum>
  <w:abstractNum w:abstractNumId="12" w15:restartNumberingAfterBreak="0">
    <w:nsid w:val="5500165B"/>
    <w:multiLevelType w:val="hybridMultilevel"/>
    <w:tmpl w:val="AE14EB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025F97"/>
    <w:multiLevelType w:val="multilevel"/>
    <w:tmpl w:val="C86C8FC8"/>
    <w:lvl w:ilvl="0">
      <w:start w:val="1"/>
      <w:numFmt w:val="decimal"/>
      <w:lvlText w:val="%1"/>
      <w:lvlJc w:val="left"/>
      <w:pPr>
        <w:ind w:left="820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01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1527" w:hanging="326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220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80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0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0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0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326"/>
      </w:pPr>
      <w:rPr>
        <w:rFonts w:hint="default"/>
      </w:rPr>
    </w:lvl>
  </w:abstractNum>
  <w:abstractNum w:abstractNumId="14" w15:restartNumberingAfterBreak="0">
    <w:nsid w:val="5F9236B6"/>
    <w:multiLevelType w:val="hybridMultilevel"/>
    <w:tmpl w:val="5E683EEE"/>
    <w:lvl w:ilvl="0" w:tplc="AEB016CC">
      <w:start w:val="1"/>
      <w:numFmt w:val="bullet"/>
      <w:lvlText w:val="-"/>
      <w:lvlJc w:val="left"/>
      <w:pPr>
        <w:ind w:left="205" w:hanging="166"/>
      </w:pPr>
      <w:rPr>
        <w:rFonts w:ascii="Times New Roman" w:eastAsia="Times New Roman" w:hAnsi="Times New Roman" w:hint="default"/>
        <w:color w:val="4F4F4F"/>
        <w:w w:val="119"/>
        <w:sz w:val="27"/>
        <w:szCs w:val="27"/>
      </w:rPr>
    </w:lvl>
    <w:lvl w:ilvl="1" w:tplc="0C963174">
      <w:start w:val="1"/>
      <w:numFmt w:val="bullet"/>
      <w:lvlText w:val="•"/>
      <w:lvlJc w:val="left"/>
      <w:pPr>
        <w:ind w:left="431" w:hanging="166"/>
      </w:pPr>
      <w:rPr>
        <w:rFonts w:hint="default"/>
      </w:rPr>
    </w:lvl>
    <w:lvl w:ilvl="2" w:tplc="BCE8C490">
      <w:start w:val="1"/>
      <w:numFmt w:val="bullet"/>
      <w:lvlText w:val="•"/>
      <w:lvlJc w:val="left"/>
      <w:pPr>
        <w:ind w:left="663" w:hanging="166"/>
      </w:pPr>
      <w:rPr>
        <w:rFonts w:hint="default"/>
      </w:rPr>
    </w:lvl>
    <w:lvl w:ilvl="3" w:tplc="5EC2B340">
      <w:start w:val="1"/>
      <w:numFmt w:val="bullet"/>
      <w:lvlText w:val="•"/>
      <w:lvlJc w:val="left"/>
      <w:pPr>
        <w:ind w:left="895" w:hanging="166"/>
      </w:pPr>
      <w:rPr>
        <w:rFonts w:hint="default"/>
      </w:rPr>
    </w:lvl>
    <w:lvl w:ilvl="4" w:tplc="0B7E46B6">
      <w:start w:val="1"/>
      <w:numFmt w:val="bullet"/>
      <w:lvlText w:val="•"/>
      <w:lvlJc w:val="left"/>
      <w:pPr>
        <w:ind w:left="1127" w:hanging="166"/>
      </w:pPr>
      <w:rPr>
        <w:rFonts w:hint="default"/>
      </w:rPr>
    </w:lvl>
    <w:lvl w:ilvl="5" w:tplc="2A6A7940">
      <w:start w:val="1"/>
      <w:numFmt w:val="bullet"/>
      <w:lvlText w:val="•"/>
      <w:lvlJc w:val="left"/>
      <w:pPr>
        <w:ind w:left="1359" w:hanging="166"/>
      </w:pPr>
      <w:rPr>
        <w:rFonts w:hint="default"/>
      </w:rPr>
    </w:lvl>
    <w:lvl w:ilvl="6" w:tplc="EC2868FA">
      <w:start w:val="1"/>
      <w:numFmt w:val="bullet"/>
      <w:lvlText w:val="•"/>
      <w:lvlJc w:val="left"/>
      <w:pPr>
        <w:ind w:left="1591" w:hanging="166"/>
      </w:pPr>
      <w:rPr>
        <w:rFonts w:hint="default"/>
      </w:rPr>
    </w:lvl>
    <w:lvl w:ilvl="7" w:tplc="C0122A58">
      <w:start w:val="1"/>
      <w:numFmt w:val="bullet"/>
      <w:lvlText w:val="•"/>
      <w:lvlJc w:val="left"/>
      <w:pPr>
        <w:ind w:left="1823" w:hanging="166"/>
      </w:pPr>
      <w:rPr>
        <w:rFonts w:hint="default"/>
      </w:rPr>
    </w:lvl>
    <w:lvl w:ilvl="8" w:tplc="E8FA58EA">
      <w:start w:val="1"/>
      <w:numFmt w:val="bullet"/>
      <w:lvlText w:val="•"/>
      <w:lvlJc w:val="left"/>
      <w:pPr>
        <w:ind w:left="2054" w:hanging="166"/>
      </w:pPr>
      <w:rPr>
        <w:rFonts w:hint="default"/>
      </w:rPr>
    </w:lvl>
  </w:abstractNum>
  <w:abstractNum w:abstractNumId="15" w15:restartNumberingAfterBreak="0">
    <w:nsid w:val="67A31770"/>
    <w:multiLevelType w:val="hybridMultilevel"/>
    <w:tmpl w:val="9B581C94"/>
    <w:lvl w:ilvl="0" w:tplc="E0BE5882">
      <w:start w:val="1"/>
      <w:numFmt w:val="lowerLetter"/>
      <w:lvlText w:val="(%1)"/>
      <w:lvlJc w:val="left"/>
      <w:pPr>
        <w:ind w:left="1159" w:hanging="326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1" w:tplc="CC80DA98">
      <w:start w:val="1"/>
      <w:numFmt w:val="bullet"/>
      <w:lvlText w:val="•"/>
      <w:lvlJc w:val="left"/>
      <w:pPr>
        <w:ind w:left="2188" w:hanging="326"/>
      </w:pPr>
      <w:rPr>
        <w:rFonts w:hint="default"/>
      </w:rPr>
    </w:lvl>
    <w:lvl w:ilvl="2" w:tplc="AE78BEF4">
      <w:start w:val="1"/>
      <w:numFmt w:val="bullet"/>
      <w:lvlText w:val="•"/>
      <w:lvlJc w:val="left"/>
      <w:pPr>
        <w:ind w:left="3216" w:hanging="326"/>
      </w:pPr>
      <w:rPr>
        <w:rFonts w:hint="default"/>
      </w:rPr>
    </w:lvl>
    <w:lvl w:ilvl="3" w:tplc="3280AFBE">
      <w:start w:val="1"/>
      <w:numFmt w:val="bullet"/>
      <w:lvlText w:val="•"/>
      <w:lvlJc w:val="left"/>
      <w:pPr>
        <w:ind w:left="4244" w:hanging="326"/>
      </w:pPr>
      <w:rPr>
        <w:rFonts w:hint="default"/>
      </w:rPr>
    </w:lvl>
    <w:lvl w:ilvl="4" w:tplc="9A985E98">
      <w:start w:val="1"/>
      <w:numFmt w:val="bullet"/>
      <w:lvlText w:val="•"/>
      <w:lvlJc w:val="left"/>
      <w:pPr>
        <w:ind w:left="5272" w:hanging="326"/>
      </w:pPr>
      <w:rPr>
        <w:rFonts w:hint="default"/>
      </w:rPr>
    </w:lvl>
    <w:lvl w:ilvl="5" w:tplc="74ECEBAE">
      <w:start w:val="1"/>
      <w:numFmt w:val="bullet"/>
      <w:lvlText w:val="•"/>
      <w:lvlJc w:val="left"/>
      <w:pPr>
        <w:ind w:left="6300" w:hanging="326"/>
      </w:pPr>
      <w:rPr>
        <w:rFonts w:hint="default"/>
      </w:rPr>
    </w:lvl>
    <w:lvl w:ilvl="6" w:tplc="0C14C446">
      <w:start w:val="1"/>
      <w:numFmt w:val="bullet"/>
      <w:lvlText w:val="•"/>
      <w:lvlJc w:val="left"/>
      <w:pPr>
        <w:ind w:left="7328" w:hanging="326"/>
      </w:pPr>
      <w:rPr>
        <w:rFonts w:hint="default"/>
      </w:rPr>
    </w:lvl>
    <w:lvl w:ilvl="7" w:tplc="3E744A20">
      <w:start w:val="1"/>
      <w:numFmt w:val="bullet"/>
      <w:lvlText w:val="•"/>
      <w:lvlJc w:val="left"/>
      <w:pPr>
        <w:ind w:left="8356" w:hanging="326"/>
      </w:pPr>
      <w:rPr>
        <w:rFonts w:hint="default"/>
      </w:rPr>
    </w:lvl>
    <w:lvl w:ilvl="8" w:tplc="FCCA719A">
      <w:start w:val="1"/>
      <w:numFmt w:val="bullet"/>
      <w:lvlText w:val="•"/>
      <w:lvlJc w:val="left"/>
      <w:pPr>
        <w:ind w:left="9384" w:hanging="326"/>
      </w:pPr>
      <w:rPr>
        <w:rFonts w:hint="default"/>
      </w:rPr>
    </w:lvl>
  </w:abstractNum>
  <w:abstractNum w:abstractNumId="16" w15:restartNumberingAfterBreak="0">
    <w:nsid w:val="6D74582D"/>
    <w:multiLevelType w:val="hybridMultilevel"/>
    <w:tmpl w:val="00528938"/>
    <w:lvl w:ilvl="0" w:tplc="D382E188">
      <w:start w:val="1"/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hint="default"/>
        <w:w w:val="102"/>
      </w:rPr>
    </w:lvl>
    <w:lvl w:ilvl="1" w:tplc="9D16F870">
      <w:start w:val="1"/>
      <w:numFmt w:val="bullet"/>
      <w:lvlText w:val="•"/>
      <w:lvlJc w:val="left"/>
      <w:pPr>
        <w:ind w:left="264" w:hanging="154"/>
      </w:pPr>
      <w:rPr>
        <w:rFonts w:hint="default"/>
      </w:rPr>
    </w:lvl>
    <w:lvl w:ilvl="2" w:tplc="6F8A642E">
      <w:start w:val="1"/>
      <w:numFmt w:val="bullet"/>
      <w:lvlText w:val="•"/>
      <w:lvlJc w:val="left"/>
      <w:pPr>
        <w:ind w:left="329" w:hanging="154"/>
      </w:pPr>
      <w:rPr>
        <w:rFonts w:hint="default"/>
      </w:rPr>
    </w:lvl>
    <w:lvl w:ilvl="3" w:tplc="B56EB60C">
      <w:start w:val="1"/>
      <w:numFmt w:val="bullet"/>
      <w:lvlText w:val="•"/>
      <w:lvlJc w:val="left"/>
      <w:pPr>
        <w:ind w:left="394" w:hanging="154"/>
      </w:pPr>
      <w:rPr>
        <w:rFonts w:hint="default"/>
      </w:rPr>
    </w:lvl>
    <w:lvl w:ilvl="4" w:tplc="6A0EF956">
      <w:start w:val="1"/>
      <w:numFmt w:val="bullet"/>
      <w:lvlText w:val="•"/>
      <w:lvlJc w:val="left"/>
      <w:pPr>
        <w:ind w:left="459" w:hanging="154"/>
      </w:pPr>
      <w:rPr>
        <w:rFonts w:hint="default"/>
      </w:rPr>
    </w:lvl>
    <w:lvl w:ilvl="5" w:tplc="116E1A72">
      <w:start w:val="1"/>
      <w:numFmt w:val="bullet"/>
      <w:lvlText w:val="•"/>
      <w:lvlJc w:val="left"/>
      <w:pPr>
        <w:ind w:left="524" w:hanging="154"/>
      </w:pPr>
      <w:rPr>
        <w:rFonts w:hint="default"/>
      </w:rPr>
    </w:lvl>
    <w:lvl w:ilvl="6" w:tplc="DE48F984">
      <w:start w:val="1"/>
      <w:numFmt w:val="bullet"/>
      <w:lvlText w:val="•"/>
      <w:lvlJc w:val="left"/>
      <w:pPr>
        <w:ind w:left="589" w:hanging="154"/>
      </w:pPr>
      <w:rPr>
        <w:rFonts w:hint="default"/>
      </w:rPr>
    </w:lvl>
    <w:lvl w:ilvl="7" w:tplc="C2E09894">
      <w:start w:val="1"/>
      <w:numFmt w:val="bullet"/>
      <w:lvlText w:val="•"/>
      <w:lvlJc w:val="left"/>
      <w:pPr>
        <w:ind w:left="654" w:hanging="154"/>
      </w:pPr>
      <w:rPr>
        <w:rFonts w:hint="default"/>
      </w:rPr>
    </w:lvl>
    <w:lvl w:ilvl="8" w:tplc="E1A4E08A">
      <w:start w:val="1"/>
      <w:numFmt w:val="bullet"/>
      <w:lvlText w:val="•"/>
      <w:lvlJc w:val="left"/>
      <w:pPr>
        <w:ind w:left="718" w:hanging="154"/>
      </w:pPr>
      <w:rPr>
        <w:rFonts w:hint="default"/>
      </w:rPr>
    </w:lvl>
  </w:abstractNum>
  <w:abstractNum w:abstractNumId="17" w15:restartNumberingAfterBreak="0">
    <w:nsid w:val="77C815EC"/>
    <w:multiLevelType w:val="hybridMultilevel"/>
    <w:tmpl w:val="47AE5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C40C7"/>
    <w:multiLevelType w:val="hybridMultilevel"/>
    <w:tmpl w:val="889429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E5011AF"/>
    <w:multiLevelType w:val="hybridMultilevel"/>
    <w:tmpl w:val="1E645E6C"/>
    <w:lvl w:ilvl="0" w:tplc="D2B88168">
      <w:start w:val="1"/>
      <w:numFmt w:val="bullet"/>
      <w:lvlText w:val="-"/>
      <w:lvlJc w:val="left"/>
      <w:pPr>
        <w:ind w:left="205" w:hanging="166"/>
      </w:pPr>
      <w:rPr>
        <w:rFonts w:ascii="Times New Roman" w:eastAsia="Times New Roman" w:hAnsi="Times New Roman" w:hint="default"/>
        <w:color w:val="4F4F4F"/>
        <w:w w:val="119"/>
        <w:sz w:val="27"/>
        <w:szCs w:val="27"/>
      </w:rPr>
    </w:lvl>
    <w:lvl w:ilvl="1" w:tplc="18CA6340">
      <w:start w:val="1"/>
      <w:numFmt w:val="bullet"/>
      <w:lvlText w:val="•"/>
      <w:lvlJc w:val="left"/>
      <w:pPr>
        <w:ind w:left="431" w:hanging="166"/>
      </w:pPr>
      <w:rPr>
        <w:rFonts w:hint="default"/>
      </w:rPr>
    </w:lvl>
    <w:lvl w:ilvl="2" w:tplc="07F81020">
      <w:start w:val="1"/>
      <w:numFmt w:val="bullet"/>
      <w:lvlText w:val="•"/>
      <w:lvlJc w:val="left"/>
      <w:pPr>
        <w:ind w:left="663" w:hanging="166"/>
      </w:pPr>
      <w:rPr>
        <w:rFonts w:hint="default"/>
      </w:rPr>
    </w:lvl>
    <w:lvl w:ilvl="3" w:tplc="FB581CFE">
      <w:start w:val="1"/>
      <w:numFmt w:val="bullet"/>
      <w:lvlText w:val="•"/>
      <w:lvlJc w:val="left"/>
      <w:pPr>
        <w:ind w:left="895" w:hanging="166"/>
      </w:pPr>
      <w:rPr>
        <w:rFonts w:hint="default"/>
      </w:rPr>
    </w:lvl>
    <w:lvl w:ilvl="4" w:tplc="800A8764">
      <w:start w:val="1"/>
      <w:numFmt w:val="bullet"/>
      <w:lvlText w:val="•"/>
      <w:lvlJc w:val="left"/>
      <w:pPr>
        <w:ind w:left="1127" w:hanging="166"/>
      </w:pPr>
      <w:rPr>
        <w:rFonts w:hint="default"/>
      </w:rPr>
    </w:lvl>
    <w:lvl w:ilvl="5" w:tplc="B1464F74">
      <w:start w:val="1"/>
      <w:numFmt w:val="bullet"/>
      <w:lvlText w:val="•"/>
      <w:lvlJc w:val="left"/>
      <w:pPr>
        <w:ind w:left="1359" w:hanging="166"/>
      </w:pPr>
      <w:rPr>
        <w:rFonts w:hint="default"/>
      </w:rPr>
    </w:lvl>
    <w:lvl w:ilvl="6" w:tplc="9A2CF65C">
      <w:start w:val="1"/>
      <w:numFmt w:val="bullet"/>
      <w:lvlText w:val="•"/>
      <w:lvlJc w:val="left"/>
      <w:pPr>
        <w:ind w:left="1591" w:hanging="166"/>
      </w:pPr>
      <w:rPr>
        <w:rFonts w:hint="default"/>
      </w:rPr>
    </w:lvl>
    <w:lvl w:ilvl="7" w:tplc="DCF6431A">
      <w:start w:val="1"/>
      <w:numFmt w:val="bullet"/>
      <w:lvlText w:val="•"/>
      <w:lvlJc w:val="left"/>
      <w:pPr>
        <w:ind w:left="1823" w:hanging="166"/>
      </w:pPr>
      <w:rPr>
        <w:rFonts w:hint="default"/>
      </w:rPr>
    </w:lvl>
    <w:lvl w:ilvl="8" w:tplc="91B2ED6C">
      <w:start w:val="1"/>
      <w:numFmt w:val="bullet"/>
      <w:lvlText w:val="•"/>
      <w:lvlJc w:val="left"/>
      <w:pPr>
        <w:ind w:left="2054" w:hanging="166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8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  <w:num w:numId="16">
    <w:abstractNumId w:val="18"/>
  </w:num>
  <w:num w:numId="17">
    <w:abstractNumId w:val="6"/>
  </w:num>
  <w:num w:numId="18">
    <w:abstractNumId w:val="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E"/>
    <w:rsid w:val="0000560B"/>
    <w:rsid w:val="0002120C"/>
    <w:rsid w:val="00050EC8"/>
    <w:rsid w:val="00053DF9"/>
    <w:rsid w:val="000A5780"/>
    <w:rsid w:val="000C764C"/>
    <w:rsid w:val="000D7526"/>
    <w:rsid w:val="001215C2"/>
    <w:rsid w:val="0019475D"/>
    <w:rsid w:val="001D4588"/>
    <w:rsid w:val="00226BF9"/>
    <w:rsid w:val="00270C70"/>
    <w:rsid w:val="002A385D"/>
    <w:rsid w:val="002E3EB2"/>
    <w:rsid w:val="003171D7"/>
    <w:rsid w:val="00320DF0"/>
    <w:rsid w:val="0036170F"/>
    <w:rsid w:val="00394686"/>
    <w:rsid w:val="003E015F"/>
    <w:rsid w:val="004942AC"/>
    <w:rsid w:val="004B2CE5"/>
    <w:rsid w:val="004B55E3"/>
    <w:rsid w:val="004E460B"/>
    <w:rsid w:val="00551049"/>
    <w:rsid w:val="005633DE"/>
    <w:rsid w:val="006541F5"/>
    <w:rsid w:val="006C56BA"/>
    <w:rsid w:val="006F68EC"/>
    <w:rsid w:val="00711214"/>
    <w:rsid w:val="00763723"/>
    <w:rsid w:val="007B1A82"/>
    <w:rsid w:val="007B2973"/>
    <w:rsid w:val="008C0437"/>
    <w:rsid w:val="008E1777"/>
    <w:rsid w:val="009222BE"/>
    <w:rsid w:val="00954455"/>
    <w:rsid w:val="009E7CF6"/>
    <w:rsid w:val="00AE0E9F"/>
    <w:rsid w:val="00AF64F3"/>
    <w:rsid w:val="00B301EB"/>
    <w:rsid w:val="00B96DCE"/>
    <w:rsid w:val="00BA6114"/>
    <w:rsid w:val="00BB4DFD"/>
    <w:rsid w:val="00BF3C26"/>
    <w:rsid w:val="00C66110"/>
    <w:rsid w:val="00C75463"/>
    <w:rsid w:val="00C85603"/>
    <w:rsid w:val="00D026F9"/>
    <w:rsid w:val="00D31F10"/>
    <w:rsid w:val="00D92680"/>
    <w:rsid w:val="00DB0058"/>
    <w:rsid w:val="00DD2885"/>
    <w:rsid w:val="00DE1B51"/>
    <w:rsid w:val="00DF2A36"/>
    <w:rsid w:val="00E23F73"/>
    <w:rsid w:val="00E5504F"/>
    <w:rsid w:val="00E6485F"/>
    <w:rsid w:val="00E94FCE"/>
    <w:rsid w:val="00EB0DB2"/>
    <w:rsid w:val="00EC75E8"/>
    <w:rsid w:val="00EE3EEF"/>
    <w:rsid w:val="00F14F2F"/>
    <w:rsid w:val="00F257BC"/>
    <w:rsid w:val="00F75D60"/>
    <w:rsid w:val="00F87E43"/>
    <w:rsid w:val="00FA12F8"/>
    <w:rsid w:val="00FE6507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016CA-0DD4-44AF-8D62-7898360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45"/>
      <w:szCs w:val="45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31"/>
      <w:szCs w:val="31"/>
    </w:rPr>
  </w:style>
  <w:style w:type="paragraph" w:styleId="Heading3">
    <w:name w:val="heading 3"/>
    <w:basedOn w:val="Normal"/>
    <w:uiPriority w:val="1"/>
    <w:qFormat/>
    <w:pPr>
      <w:ind w:left="836" w:hanging="720"/>
      <w:outlineLvl w:val="2"/>
    </w:pPr>
    <w:rPr>
      <w:rFonts w:ascii="Minion Pro" w:eastAsia="Minion Pro" w:hAnsi="Minion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71"/>
    </w:pPr>
    <w:rPr>
      <w:rFonts w:ascii="Minion Pro" w:eastAsia="Minion Pro" w:hAnsi="Minion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1215C2"/>
    <w:pPr>
      <w:widowControl/>
    </w:pPr>
    <w:rPr>
      <w:rFonts w:ascii="Times New Roman" w:eastAsia="Times New Roman" w:hAnsi="Times New Roman" w:cs="Times New Roman"/>
      <w:color w:val="000000"/>
      <w:sz w:val="24"/>
      <w:szCs w:val="20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121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C2"/>
  </w:style>
  <w:style w:type="paragraph" w:styleId="Footer">
    <w:name w:val="footer"/>
    <w:basedOn w:val="Normal"/>
    <w:link w:val="FooterChar"/>
    <w:uiPriority w:val="99"/>
    <w:unhideWhenUsed/>
    <w:rsid w:val="00121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C2"/>
  </w:style>
  <w:style w:type="table" w:styleId="TableGrid">
    <w:name w:val="Table Grid"/>
    <w:basedOn w:val="TableNormal"/>
    <w:uiPriority w:val="39"/>
    <w:rsid w:val="002A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31F10"/>
    <w:rPr>
      <w:rFonts w:ascii="Minion Pro" w:eastAsia="Minion Pro" w:hAnsi="Minion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1142-88AF-4E01-AED8-137CA006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Reichelsdorfer</dc:creator>
  <cp:lastModifiedBy>Richard Reichelsdorfer</cp:lastModifiedBy>
  <cp:revision>2</cp:revision>
  <cp:lastPrinted>2017-09-10T21:53:00Z</cp:lastPrinted>
  <dcterms:created xsi:type="dcterms:W3CDTF">2017-09-11T15:09:00Z</dcterms:created>
  <dcterms:modified xsi:type="dcterms:W3CDTF">2017-09-11T15:09:00Z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2015-09-08T00:00:00Z</vt:filetime>
  </property>
</Properties>
</file>